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E56" w:rsidRPr="00686DEB" w:rsidRDefault="00541E56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686DEB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Аналитический отчет по </w:t>
      </w:r>
      <w:r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воспитательной работе </w:t>
      </w:r>
    </w:p>
    <w:p w:rsidR="00541E56" w:rsidRPr="00686DEB" w:rsidRDefault="00541E56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686DEB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ГБПОУ «Усть-Илимский техникум лесопромышленных технологий и сферы услуг»</w:t>
      </w:r>
      <w:r w:rsidRPr="00686DEB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br/>
      </w:r>
      <w:r w:rsidRPr="00686DEB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за 2024-2025 учебны</w:t>
      </w:r>
      <w:r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й</w:t>
      </w:r>
      <w:r w:rsidRPr="00686DEB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 год</w:t>
      </w:r>
    </w:p>
    <w:p w:rsidR="00541E56" w:rsidRDefault="00541E56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color w:val="61666B"/>
          <w:sz w:val="24"/>
          <w:szCs w:val="24"/>
          <w:lang w:eastAsia="ru-RU"/>
        </w:rPr>
      </w:pPr>
    </w:p>
    <w:p w:rsidR="00541E56" w:rsidRDefault="008A0C4F" w:rsidP="00541E56">
      <w:pPr>
        <w:tabs>
          <w:tab w:val="left" w:pos="0"/>
          <w:tab w:val="left" w:pos="709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A0C4F">
        <w:rPr>
          <w:rFonts w:ascii="Times New Roman" w:hAnsi="Times New Roman" w:cs="Times New Roman"/>
          <w:sz w:val="24"/>
          <w:szCs w:val="24"/>
        </w:rPr>
        <w:t xml:space="preserve">Воспитательная работа в Учреждении строится в соответствии с нормативными правовыми актами Российской Федерации в сфере образования и реализуется через систему модулей, охватывающих образовательную, кураторскую, </w:t>
      </w:r>
      <w:proofErr w:type="spellStart"/>
      <w:r w:rsidRPr="008A0C4F">
        <w:rPr>
          <w:rFonts w:ascii="Times New Roman" w:hAnsi="Times New Roman" w:cs="Times New Roman"/>
          <w:sz w:val="24"/>
          <w:szCs w:val="24"/>
        </w:rPr>
        <w:t>мероприятийную</w:t>
      </w:r>
      <w:proofErr w:type="spellEnd"/>
      <w:r w:rsidRPr="008A0C4F">
        <w:rPr>
          <w:rFonts w:ascii="Times New Roman" w:hAnsi="Times New Roman" w:cs="Times New Roman"/>
          <w:sz w:val="24"/>
          <w:szCs w:val="24"/>
        </w:rPr>
        <w:t xml:space="preserve">, социально-психологическую и </w:t>
      </w:r>
      <w:proofErr w:type="spellStart"/>
      <w:r w:rsidRPr="008A0C4F">
        <w:rPr>
          <w:rFonts w:ascii="Times New Roman" w:hAnsi="Times New Roman" w:cs="Times New Roman"/>
          <w:sz w:val="24"/>
          <w:szCs w:val="24"/>
        </w:rPr>
        <w:t>профориентационную</w:t>
      </w:r>
      <w:proofErr w:type="spellEnd"/>
      <w:r w:rsidRPr="008A0C4F">
        <w:rPr>
          <w:rFonts w:ascii="Times New Roman" w:hAnsi="Times New Roman" w:cs="Times New Roman"/>
          <w:sz w:val="24"/>
          <w:szCs w:val="24"/>
        </w:rPr>
        <w:t xml:space="preserve"> деятельность.</w:t>
      </w:r>
    </w:p>
    <w:p w:rsidR="008A0C4F" w:rsidRPr="008A0C4F" w:rsidRDefault="008A0C4F" w:rsidP="00541E56">
      <w:pPr>
        <w:tabs>
          <w:tab w:val="left" w:pos="0"/>
          <w:tab w:val="left" w:pos="709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A0C4F">
        <w:rPr>
          <w:rFonts w:ascii="Times New Roman" w:hAnsi="Times New Roman" w:cs="Times New Roman"/>
          <w:sz w:val="24"/>
          <w:szCs w:val="24"/>
        </w:rPr>
        <w:t>Целью является развитие личности обучающихся, их патриотическое, духовно-нравственное и профессиональное становление.</w:t>
      </w:r>
    </w:p>
    <w:p w:rsidR="008A0C4F" w:rsidRPr="00CF711A" w:rsidRDefault="008A0C4F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</w:p>
    <w:p w:rsidR="00CF711A" w:rsidRPr="00CF711A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1. Общая характеристика контингента</w:t>
      </w:r>
    </w:p>
    <w:p w:rsidR="008A0C4F" w:rsidRPr="00541E56" w:rsidRDefault="008A0C4F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Общий контингент обучающихся: 708 человек (очная форма).</w:t>
      </w:r>
    </w:p>
    <w:p w:rsidR="008A0C4F" w:rsidRPr="00541E56" w:rsidRDefault="008A0C4F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них несовершеннолетних: 320 (36.2%).</w:t>
      </w:r>
    </w:p>
    <w:p w:rsidR="008A0C4F" w:rsidRPr="00541E56" w:rsidRDefault="008A0C4F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с инвалидностью: 7 (0.98%).</w:t>
      </w:r>
    </w:p>
    <w:p w:rsidR="008A0C4F" w:rsidRPr="00541E56" w:rsidRDefault="008A0C4F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с ОВЗ: 81 (11.3%).</w:t>
      </w:r>
    </w:p>
    <w:p w:rsidR="008A0C4F" w:rsidRPr="00541E56" w:rsidRDefault="008A0C4F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"группы риска» состоящие на учетах в КДН, ОДН, ПДН ": 13 (1.8%).</w:t>
      </w:r>
    </w:p>
    <w:p w:rsidR="008A0C4F" w:rsidRPr="00541E56" w:rsidRDefault="008A0C4F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Совершено преступлений: 2 (0.7%).</w:t>
      </w:r>
    </w:p>
    <w:p w:rsidR="008A0C4F" w:rsidRPr="00541E56" w:rsidRDefault="008A0C4F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Самовольные уходы: 1 (0.14%).</w:t>
      </w:r>
    </w:p>
    <w:p w:rsidR="008A0C4F" w:rsidRPr="00541E56" w:rsidRDefault="008A0C4F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sz w:val="24"/>
          <w:szCs w:val="24"/>
          <w:lang w:eastAsia="ru-RU"/>
        </w:rPr>
        <w:t>Суициды и попытки: 0.</w:t>
      </w:r>
    </w:p>
    <w:p w:rsidR="00CF711A" w:rsidRPr="00CF711A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.</w:t>
      </w:r>
    </w:p>
    <w:p w:rsidR="00CF711A" w:rsidRPr="00CF711A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2. Кадровое и ресурсное обеспечение</w:t>
      </w:r>
    </w:p>
    <w:p w:rsidR="00CF711A" w:rsidRPr="00CF711A" w:rsidRDefault="00CF711A" w:rsidP="00541E56">
      <w:pPr>
        <w:shd w:val="clear" w:color="auto" w:fill="FFFFFF"/>
        <w:tabs>
          <w:tab w:val="left" w:pos="0"/>
          <w:tab w:val="left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Воспитательную работу курирует </w:t>
      </w: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заместитель директора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, в штате </w:t>
      </w:r>
      <w:r w:rsid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–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педагог-организатор, социальные педагоги, педагог-психолог, кураторы групп</w:t>
      </w: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, советник дире</w:t>
      </w:r>
      <w:r w:rsid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кт</w:t>
      </w: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ора по воспитанию и взаимодействию с общественными объединениями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.</w:t>
      </w:r>
    </w:p>
    <w:p w:rsidR="00CF711A" w:rsidRPr="00CF711A" w:rsidRDefault="00541E56" w:rsidP="00541E56">
      <w:pPr>
        <w:shd w:val="clear" w:color="auto" w:fill="FFFFFF"/>
        <w:tabs>
          <w:tab w:val="left" w:pos="0"/>
          <w:tab w:val="left" w:pos="142"/>
          <w:tab w:val="left" w:pos="284"/>
          <w:tab w:val="left" w:pos="42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ab/>
        <w:t xml:space="preserve"> </w:t>
      </w:r>
      <w:r w:rsidR="00CF711A"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Материально-техническая база</w:t>
      </w:r>
      <w:r w:rsidR="00CF711A"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включает:</w:t>
      </w:r>
    </w:p>
    <w:p w:rsidR="008A0C4F" w:rsidRPr="008A0C4F" w:rsidRDefault="008A0C4F" w:rsidP="00541E56">
      <w:pPr>
        <w:shd w:val="clear" w:color="auto" w:fill="FFFFFF"/>
        <w:tabs>
          <w:tab w:val="left" w:pos="0"/>
          <w:tab w:val="left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color w:val="0F1115"/>
          <w:sz w:val="24"/>
          <w:szCs w:val="24"/>
          <w:lang w:eastAsia="ru-RU"/>
        </w:rPr>
      </w:pPr>
      <w:r w:rsidRPr="008A0C4F">
        <w:rPr>
          <w:rFonts w:ascii="Times New Roman" w:eastAsia="Times New Roman" w:hAnsi="Times New Roman" w:cs="Times New Roman"/>
          <w:bCs/>
          <w:color w:val="0F1115"/>
          <w:sz w:val="24"/>
          <w:szCs w:val="24"/>
          <w:lang w:eastAsia="ru-RU"/>
        </w:rPr>
        <w:t>Наличие актового и спортивных залов, лыжной базы, тира, тренажёрного зала, кабинетов психологов и социальных педагогов.</w:t>
      </w:r>
    </w:p>
    <w:p w:rsidR="008A0C4F" w:rsidRDefault="008A0C4F" w:rsidP="00541E56">
      <w:pPr>
        <w:shd w:val="clear" w:color="auto" w:fill="FFFFFF"/>
        <w:tabs>
          <w:tab w:val="left" w:pos="0"/>
          <w:tab w:val="left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8A0C4F">
        <w:rPr>
          <w:rFonts w:ascii="Times New Roman" w:eastAsia="Times New Roman" w:hAnsi="Times New Roman" w:cs="Times New Roman"/>
          <w:bCs/>
          <w:color w:val="0F1115"/>
          <w:sz w:val="24"/>
          <w:szCs w:val="24"/>
          <w:lang w:eastAsia="ru-RU"/>
        </w:rPr>
        <w:t xml:space="preserve">Созданы центры патриотического воспитания, самоуправления, </w:t>
      </w:r>
      <w:proofErr w:type="spellStart"/>
      <w:r w:rsidRPr="008A0C4F">
        <w:rPr>
          <w:rFonts w:ascii="Times New Roman" w:eastAsia="Times New Roman" w:hAnsi="Times New Roman" w:cs="Times New Roman"/>
          <w:bCs/>
          <w:color w:val="0F1115"/>
          <w:sz w:val="24"/>
          <w:szCs w:val="24"/>
          <w:lang w:eastAsia="ru-RU"/>
        </w:rPr>
        <w:t>медиацентр</w:t>
      </w:r>
      <w:proofErr w:type="spellEnd"/>
      <w:r w:rsidRPr="008A0C4F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.</w:t>
      </w:r>
    </w:p>
    <w:p w:rsidR="008A0C4F" w:rsidRPr="008A0C4F" w:rsidRDefault="008A0C4F" w:rsidP="00541E56">
      <w:pPr>
        <w:tabs>
          <w:tab w:val="left" w:pos="0"/>
          <w:tab w:val="left" w:pos="142"/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A0C4F">
        <w:rPr>
          <w:rFonts w:ascii="Times New Roman" w:hAnsi="Times New Roman" w:cs="Times New Roman"/>
          <w:b/>
          <w:bCs/>
          <w:sz w:val="24"/>
          <w:szCs w:val="24"/>
        </w:rPr>
        <w:t>Информационное сопровождение:</w:t>
      </w:r>
    </w:p>
    <w:p w:rsidR="008A0C4F" w:rsidRPr="008A0C4F" w:rsidRDefault="008A0C4F" w:rsidP="00541E56">
      <w:pPr>
        <w:tabs>
          <w:tab w:val="left" w:pos="0"/>
          <w:tab w:val="left" w:pos="142"/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A0C4F">
        <w:rPr>
          <w:rFonts w:ascii="Times New Roman" w:hAnsi="Times New Roman" w:cs="Times New Roman"/>
          <w:sz w:val="24"/>
          <w:szCs w:val="24"/>
        </w:rPr>
        <w:t>Использование сайта, социальных сетей, мессенджера «</w:t>
      </w:r>
      <w:proofErr w:type="spellStart"/>
      <w:r w:rsidRPr="008A0C4F">
        <w:rPr>
          <w:rFonts w:ascii="Times New Roman" w:hAnsi="Times New Roman" w:cs="Times New Roman"/>
          <w:sz w:val="24"/>
          <w:szCs w:val="24"/>
        </w:rPr>
        <w:t>Сферум</w:t>
      </w:r>
      <w:proofErr w:type="spellEnd"/>
      <w:r w:rsidRPr="008A0C4F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8A0C4F">
        <w:rPr>
          <w:rFonts w:ascii="Times New Roman" w:hAnsi="Times New Roman" w:cs="Times New Roman"/>
          <w:sz w:val="24"/>
          <w:szCs w:val="24"/>
        </w:rPr>
        <w:t>внутритехникумовского</w:t>
      </w:r>
      <w:proofErr w:type="spellEnd"/>
      <w:r w:rsidRPr="008A0C4F">
        <w:rPr>
          <w:rFonts w:ascii="Times New Roman" w:hAnsi="Times New Roman" w:cs="Times New Roman"/>
          <w:sz w:val="24"/>
          <w:szCs w:val="24"/>
        </w:rPr>
        <w:t xml:space="preserve"> радио.</w:t>
      </w:r>
    </w:p>
    <w:p w:rsidR="008A0C4F" w:rsidRPr="008A0C4F" w:rsidRDefault="008A0C4F" w:rsidP="00541E56">
      <w:pPr>
        <w:tabs>
          <w:tab w:val="left" w:pos="0"/>
          <w:tab w:val="left" w:pos="142"/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A0C4F">
        <w:rPr>
          <w:rFonts w:ascii="Times New Roman" w:hAnsi="Times New Roman" w:cs="Times New Roman"/>
          <w:sz w:val="24"/>
          <w:szCs w:val="24"/>
        </w:rPr>
        <w:t xml:space="preserve">Проведение мониторингов через </w:t>
      </w:r>
      <w:proofErr w:type="spellStart"/>
      <w:r w:rsidRPr="008A0C4F">
        <w:rPr>
          <w:rFonts w:ascii="Times New Roman" w:hAnsi="Times New Roman" w:cs="Times New Roman"/>
          <w:sz w:val="24"/>
          <w:szCs w:val="24"/>
        </w:rPr>
        <w:t>Google</w:t>
      </w:r>
      <w:proofErr w:type="spellEnd"/>
      <w:r w:rsidRPr="008A0C4F">
        <w:rPr>
          <w:rFonts w:ascii="Times New Roman" w:hAnsi="Times New Roman" w:cs="Times New Roman"/>
          <w:sz w:val="24"/>
          <w:szCs w:val="24"/>
        </w:rPr>
        <w:t>-формы.</w:t>
      </w:r>
    </w:p>
    <w:p w:rsidR="008A0C4F" w:rsidRPr="008A0C4F" w:rsidRDefault="008A0C4F" w:rsidP="00541E56">
      <w:pPr>
        <w:tabs>
          <w:tab w:val="left" w:pos="0"/>
          <w:tab w:val="left" w:pos="142"/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A0C4F">
        <w:rPr>
          <w:rFonts w:ascii="Times New Roman" w:hAnsi="Times New Roman" w:cs="Times New Roman"/>
          <w:b/>
          <w:bCs/>
          <w:sz w:val="24"/>
          <w:szCs w:val="24"/>
        </w:rPr>
        <w:t>Кадровый потенциал:</w:t>
      </w:r>
    </w:p>
    <w:p w:rsidR="008A0C4F" w:rsidRPr="008A0C4F" w:rsidRDefault="008A0C4F" w:rsidP="00541E56">
      <w:pPr>
        <w:tabs>
          <w:tab w:val="left" w:pos="0"/>
          <w:tab w:val="left" w:pos="142"/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A0C4F">
        <w:rPr>
          <w:rFonts w:ascii="Times New Roman" w:hAnsi="Times New Roman" w:cs="Times New Roman"/>
          <w:sz w:val="24"/>
          <w:szCs w:val="24"/>
        </w:rPr>
        <w:t>В воспитательный процесс вовлечены 35 кураторов, социальные педагоги, психологи, советник по воспитанию.</w:t>
      </w:r>
    </w:p>
    <w:p w:rsidR="008A0C4F" w:rsidRDefault="008A0C4F" w:rsidP="00541E56">
      <w:pPr>
        <w:shd w:val="clear" w:color="auto" w:fill="FFFFFF"/>
        <w:tabs>
          <w:tab w:val="left" w:pos="0"/>
          <w:tab w:val="left" w:pos="142"/>
          <w:tab w:val="left" w:pos="709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8A0C4F">
        <w:rPr>
          <w:rFonts w:ascii="Times New Roman" w:hAnsi="Times New Roman" w:cs="Times New Roman"/>
          <w:sz w:val="24"/>
          <w:szCs w:val="24"/>
        </w:rPr>
        <w:t>100% педагогов охвачены организационно-методической работой.</w:t>
      </w:r>
    </w:p>
    <w:p w:rsidR="008A0C4F" w:rsidRPr="00CF711A" w:rsidRDefault="008A0C4F" w:rsidP="00541E56">
      <w:pPr>
        <w:shd w:val="clear" w:color="auto" w:fill="FFFFFF"/>
        <w:tabs>
          <w:tab w:val="left" w:pos="0"/>
          <w:tab w:val="left" w:pos="142"/>
          <w:tab w:val="left" w:pos="709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p w:rsidR="00CF711A" w:rsidRPr="00CF711A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3. Реализация рабочих программ воспитания</w:t>
      </w:r>
    </w:p>
    <w:p w:rsidR="00CF711A" w:rsidRPr="00CF711A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Рабочие программы воспитания реализуются по всем профессиям и специальностям, включая адаптированные программы для лиц с ОВЗ.</w:t>
      </w:r>
    </w:p>
    <w:p w:rsidR="00CF711A" w:rsidRPr="00CF711A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Программы включают </w:t>
      </w: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инвариантные модули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(кураторство, самоуправление, профилактика, профориентация) и </w:t>
      </w: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вариативные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 (студенческие медиа, </w:t>
      </w:r>
      <w:proofErr w:type="spellStart"/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волонтерство</w:t>
      </w:r>
      <w:proofErr w:type="spellEnd"/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, спортивный клуб).</w:t>
      </w:r>
    </w:p>
    <w:p w:rsidR="00CF711A" w:rsidRPr="00CF711A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Календарный план воспитательной работы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 выполнен в полном объеме, проведены ключевые </w:t>
      </w:r>
      <w:proofErr w:type="spellStart"/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общетехникумовские</w:t>
      </w:r>
      <w:proofErr w:type="spellEnd"/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мероприятия:</w:t>
      </w:r>
    </w:p>
    <w:p w:rsidR="00CF711A" w:rsidRPr="00CF711A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«Разговоры о важном», церемонии поднятия флага.</w:t>
      </w:r>
    </w:p>
    <w:p w:rsidR="00CF711A" w:rsidRPr="005470B8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Дни единых действий, патриотические акции</w:t>
      </w:r>
      <w:r w:rsidR="005470B8" w:rsidRPr="005470B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: изготовление изделий </w:t>
      </w:r>
      <w:r w:rsidR="005470B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для участников СВО</w:t>
      </w:r>
      <w:r w:rsidR="005470B8" w:rsidRPr="005470B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, открытие мемориальных досок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, мероприятия ко Дню Победы.</w:t>
      </w:r>
    </w:p>
    <w:p w:rsidR="00CF711A" w:rsidRPr="00CF711A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proofErr w:type="spellStart"/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Профориентационные</w:t>
      </w:r>
      <w:proofErr w:type="spellEnd"/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события («Неделя без турникетов», встречи с работодателями).</w:t>
      </w:r>
    </w:p>
    <w:p w:rsidR="008A0C4F" w:rsidRDefault="008A0C4F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</w:p>
    <w:p w:rsidR="005470B8" w:rsidRPr="00541E56" w:rsidRDefault="005470B8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outlineLvl w:val="3"/>
        <w:rPr>
          <w:rFonts w:ascii="Times New Roman" w:eastAsia="Times New Roman" w:hAnsi="Times New Roman" w:cs="Times New Roman"/>
          <w:bCs/>
          <w:color w:val="0F1115"/>
          <w:sz w:val="24"/>
          <w:szCs w:val="24"/>
          <w:lang w:eastAsia="ru-RU"/>
        </w:rPr>
      </w:pPr>
      <w:r w:rsidRPr="005470B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Участие в региональных и городских событиях: «</w:t>
      </w:r>
      <w:r w:rsidRPr="00541E56">
        <w:rPr>
          <w:rFonts w:ascii="Times New Roman" w:eastAsia="Times New Roman" w:hAnsi="Times New Roman" w:cs="Times New Roman"/>
          <w:bCs/>
          <w:color w:val="0F1115"/>
          <w:sz w:val="24"/>
          <w:szCs w:val="24"/>
          <w:lang w:eastAsia="ru-RU"/>
        </w:rPr>
        <w:t>Кросс нации», «День СПО», «</w:t>
      </w:r>
      <w:proofErr w:type="spellStart"/>
      <w:r w:rsidRPr="00541E56">
        <w:rPr>
          <w:rFonts w:ascii="Times New Roman" w:eastAsia="Times New Roman" w:hAnsi="Times New Roman" w:cs="Times New Roman"/>
          <w:bCs/>
          <w:color w:val="0F1115"/>
          <w:sz w:val="24"/>
          <w:szCs w:val="24"/>
          <w:lang w:eastAsia="ru-RU"/>
        </w:rPr>
        <w:t>Росмолодёжь</w:t>
      </w:r>
      <w:proofErr w:type="spellEnd"/>
      <w:r w:rsidRPr="00541E56">
        <w:rPr>
          <w:rFonts w:ascii="Times New Roman" w:eastAsia="Times New Roman" w:hAnsi="Times New Roman" w:cs="Times New Roman"/>
          <w:bCs/>
          <w:color w:val="0F1115"/>
          <w:sz w:val="24"/>
          <w:szCs w:val="24"/>
          <w:lang w:eastAsia="ru-RU"/>
        </w:rPr>
        <w:t>», «Фестиваль молодёжи»</w:t>
      </w:r>
    </w:p>
    <w:p w:rsidR="005470B8" w:rsidRPr="00541E56" w:rsidRDefault="005470B8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outlineLvl w:val="3"/>
        <w:rPr>
          <w:rFonts w:ascii="Times New Roman" w:eastAsia="Times New Roman" w:hAnsi="Times New Roman" w:cs="Times New Roman"/>
          <w:bCs/>
          <w:color w:val="0F1115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bCs/>
          <w:color w:val="0F1115"/>
          <w:sz w:val="24"/>
          <w:szCs w:val="24"/>
          <w:lang w:eastAsia="ru-RU"/>
        </w:rPr>
        <w:t>Благотворительные акции: «Дари тепло», помощь приюту «</w:t>
      </w:r>
      <w:proofErr w:type="spellStart"/>
      <w:r w:rsidRPr="00541E56">
        <w:rPr>
          <w:rFonts w:ascii="Times New Roman" w:eastAsia="Times New Roman" w:hAnsi="Times New Roman" w:cs="Times New Roman"/>
          <w:bCs/>
          <w:color w:val="0F1115"/>
          <w:sz w:val="24"/>
          <w:szCs w:val="24"/>
          <w:lang w:eastAsia="ru-RU"/>
        </w:rPr>
        <w:t>Хатико</w:t>
      </w:r>
      <w:proofErr w:type="spellEnd"/>
      <w:r w:rsidRPr="00541E56">
        <w:rPr>
          <w:rFonts w:ascii="Times New Roman" w:eastAsia="Times New Roman" w:hAnsi="Times New Roman" w:cs="Times New Roman"/>
          <w:bCs/>
          <w:color w:val="0F1115"/>
          <w:sz w:val="24"/>
          <w:szCs w:val="24"/>
          <w:lang w:eastAsia="ru-RU"/>
        </w:rPr>
        <w:t>»</w:t>
      </w:r>
    </w:p>
    <w:p w:rsidR="00541E56" w:rsidRPr="00541E56" w:rsidRDefault="00541E56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Обучающиеся участвуют в конкурсах, фестивалях, проектах регионал</w:t>
      </w: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ьного и всероссийского уровня. В</w:t>
      </w: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едется ежемесячный мониторинг.</w:t>
      </w: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П</w:t>
      </w: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 итог</w:t>
      </w: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у</w:t>
      </w: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</w:t>
      </w:r>
      <w:proofErr w:type="gramStart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года  отмечаются</w:t>
      </w:r>
      <w:proofErr w:type="gramEnd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самые активные </w:t>
      </w: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студенты.</w:t>
      </w:r>
    </w:p>
    <w:p w:rsidR="005470B8" w:rsidRPr="005470B8" w:rsidRDefault="005470B8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</w:p>
    <w:p w:rsidR="00CF711A" w:rsidRPr="00CF711A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4. Внеурочная занятость и студенческая активность</w:t>
      </w:r>
    </w:p>
    <w:p w:rsidR="00CF711A" w:rsidRPr="00CF711A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4</w:t>
      </w: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3,1%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занимаются в кружках и секциях техникума, </w:t>
      </w: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11,4%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 — в учреждениях </w:t>
      </w:r>
      <w:proofErr w:type="spellStart"/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допобразования</w:t>
      </w:r>
      <w:proofErr w:type="spellEnd"/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, </w:t>
      </w: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15,5%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— в клубах по месту жительства.</w:t>
      </w:r>
    </w:p>
    <w:p w:rsidR="00CF711A" w:rsidRPr="00CF711A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Активно развивается </w:t>
      </w: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студенческое самоуправление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: работают Студенческий совет, Центр детских инициатив, Совет группы.</w:t>
      </w:r>
    </w:p>
    <w:p w:rsidR="005470B8" w:rsidRPr="005470B8" w:rsidRDefault="005470B8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70B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Наиболее популярные направления:</w:t>
      </w:r>
    </w:p>
    <w:p w:rsidR="005470B8" w:rsidRPr="005470B8" w:rsidRDefault="005470B8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70B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Спортивные: бокс, волейбол, хоккей, кикбоксинг</w:t>
      </w:r>
    </w:p>
    <w:p w:rsidR="005470B8" w:rsidRPr="005470B8" w:rsidRDefault="005470B8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70B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Творческие: театральные мастерские, хореография</w:t>
      </w:r>
    </w:p>
    <w:p w:rsidR="005470B8" w:rsidRDefault="005470B8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СМЦ</w:t>
      </w:r>
      <w:r w:rsidRPr="005470B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: «Притяжение»,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ДС</w:t>
      </w:r>
      <w:r w:rsidRPr="005470B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«</w:t>
      </w:r>
      <w:proofErr w:type="gramEnd"/>
      <w:r w:rsidRPr="005470B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Лесохимик</w:t>
      </w:r>
      <w:proofErr w:type="spellEnd"/>
      <w:r w:rsidRPr="005470B8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»</w:t>
      </w:r>
    </w:p>
    <w:p w:rsidR="005470B8" w:rsidRDefault="005470B8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p w:rsidR="00CF711A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5. Профилактическая работа</w:t>
      </w:r>
    </w:p>
    <w:p w:rsidR="003C1BE2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</w:p>
    <w:p w:rsidR="003C1BE2" w:rsidRPr="00541E56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Большое внимание уделяется профилактической работе. С инспекцией ОДН ОП МО МВД России «Усть-Илимский» в </w:t>
      </w:r>
      <w:proofErr w:type="gramStart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сентябре  подписан</w:t>
      </w:r>
      <w:proofErr w:type="gramEnd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план совместной работы. На студентов, стоящих на различных профилактических учетах куратором учебной группы ведется индивидуальная программа работы с обучающимся группы риска. При необходимости социальный педагог, педагог психолог, куратор группы принимают участие в заседаниях Усть-Илимской районной и городской комиссиях по делам несовершеннолетних и защите их прав.</w:t>
      </w:r>
    </w:p>
    <w:p w:rsidR="003C1BE2" w:rsidRPr="00541E56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tbl>
      <w:tblPr>
        <w:tblStyle w:val="a3"/>
        <w:tblW w:w="9551" w:type="dxa"/>
        <w:tblInd w:w="177" w:type="dxa"/>
        <w:tblLayout w:type="fixed"/>
        <w:tblLook w:val="04A0" w:firstRow="1" w:lastRow="0" w:firstColumn="1" w:lastColumn="0" w:noHBand="0" w:noVBand="1"/>
      </w:tblPr>
      <w:tblGrid>
        <w:gridCol w:w="6658"/>
        <w:gridCol w:w="1134"/>
        <w:gridCol w:w="932"/>
        <w:gridCol w:w="827"/>
      </w:tblGrid>
      <w:tr w:rsidR="003C1BE2" w:rsidRPr="00541E56" w:rsidTr="00541E56">
        <w:tc>
          <w:tcPr>
            <w:tcW w:w="6658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41E56" w:rsidRDefault="00541E56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2022</w:t>
            </w:r>
            <w:r w:rsidR="003C1BE2"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 xml:space="preserve"> </w:t>
            </w:r>
          </w:p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932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hanging="10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827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2024 год</w:t>
            </w:r>
          </w:p>
        </w:tc>
      </w:tr>
      <w:tr w:rsidR="003C1BE2" w:rsidRPr="00541E56" w:rsidTr="00541E56">
        <w:tc>
          <w:tcPr>
            <w:tcW w:w="6658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Совершено преступлений</w:t>
            </w:r>
          </w:p>
        </w:tc>
        <w:tc>
          <w:tcPr>
            <w:tcW w:w="1134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32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7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3</w:t>
            </w:r>
          </w:p>
        </w:tc>
      </w:tr>
      <w:tr w:rsidR="003C1BE2" w:rsidRPr="00541E56" w:rsidTr="00541E56">
        <w:tc>
          <w:tcPr>
            <w:tcW w:w="6658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Количество обучающихся, совершивших административные правонарушения и привлеченных КДН и ЗП к административной ответственности</w:t>
            </w:r>
          </w:p>
        </w:tc>
        <w:tc>
          <w:tcPr>
            <w:tcW w:w="1134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32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27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13</w:t>
            </w:r>
          </w:p>
        </w:tc>
      </w:tr>
      <w:tr w:rsidR="003C1BE2" w:rsidRPr="00541E56" w:rsidTr="00541E56">
        <w:tc>
          <w:tcPr>
            <w:tcW w:w="6658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условно осужденных студента</w:t>
            </w:r>
          </w:p>
        </w:tc>
        <w:tc>
          <w:tcPr>
            <w:tcW w:w="1134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2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7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0</w:t>
            </w:r>
          </w:p>
        </w:tc>
      </w:tr>
      <w:tr w:rsidR="003C1BE2" w:rsidRPr="00541E56" w:rsidTr="00541E56">
        <w:tc>
          <w:tcPr>
            <w:tcW w:w="6658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Количество обучающихся, состоящих на учетах в профилактики в</w:t>
            </w:r>
          </w:p>
        </w:tc>
        <w:tc>
          <w:tcPr>
            <w:tcW w:w="1134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32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27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15</w:t>
            </w:r>
          </w:p>
        </w:tc>
      </w:tr>
      <w:tr w:rsidR="003C1BE2" w:rsidRPr="00541E56" w:rsidTr="00541E56">
        <w:tc>
          <w:tcPr>
            <w:tcW w:w="6658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Поставлено на учет</w:t>
            </w:r>
          </w:p>
        </w:tc>
        <w:tc>
          <w:tcPr>
            <w:tcW w:w="1134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32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27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19</w:t>
            </w:r>
          </w:p>
        </w:tc>
      </w:tr>
      <w:tr w:rsidR="003C1BE2" w:rsidRPr="00541E56" w:rsidTr="00541E56">
        <w:tc>
          <w:tcPr>
            <w:tcW w:w="6658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Снято с учета</w:t>
            </w:r>
          </w:p>
        </w:tc>
        <w:tc>
          <w:tcPr>
            <w:tcW w:w="1134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32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27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22</w:t>
            </w:r>
          </w:p>
        </w:tc>
      </w:tr>
      <w:tr w:rsidR="003C1BE2" w:rsidRPr="00541E56" w:rsidTr="00541E56">
        <w:tc>
          <w:tcPr>
            <w:tcW w:w="6658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Самовольных уходов несовершеннолетних обучающихся</w:t>
            </w:r>
          </w:p>
        </w:tc>
        <w:tc>
          <w:tcPr>
            <w:tcW w:w="1134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2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7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1</w:t>
            </w:r>
          </w:p>
        </w:tc>
      </w:tr>
      <w:tr w:rsidR="003C1BE2" w:rsidRPr="00541E56" w:rsidTr="00541E56">
        <w:tc>
          <w:tcPr>
            <w:tcW w:w="6658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 xml:space="preserve">Суицидальное поведение, </w:t>
            </w:r>
            <w:proofErr w:type="spellStart"/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самоповреждающее</w:t>
            </w:r>
            <w:proofErr w:type="spellEnd"/>
          </w:p>
        </w:tc>
        <w:tc>
          <w:tcPr>
            <w:tcW w:w="1134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2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7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2</w:t>
            </w:r>
          </w:p>
        </w:tc>
      </w:tr>
      <w:tr w:rsidR="003C1BE2" w:rsidRPr="00541E56" w:rsidTr="00541E56">
        <w:tc>
          <w:tcPr>
            <w:tcW w:w="6658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Количество несчастных случаев с обучающимися в стенах  техникума</w:t>
            </w:r>
          </w:p>
        </w:tc>
        <w:tc>
          <w:tcPr>
            <w:tcW w:w="1134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2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27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jc w:val="center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0</w:t>
            </w:r>
          </w:p>
        </w:tc>
      </w:tr>
    </w:tbl>
    <w:p w:rsidR="003C1BE2" w:rsidRPr="00541E56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В сентябре с 16.10.2024г. по 30.10.2024г.  проходило социально-психологическое тестирование на предмет раннего выявления </w:t>
      </w:r>
      <w:proofErr w:type="gramStart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незаконного  потребления</w:t>
      </w:r>
      <w:proofErr w:type="gramEnd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наркотических средств и психотропных веществ (СПТ). В СПТ приняли участие </w:t>
      </w:r>
      <w:proofErr w:type="gramStart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657  обучающихся</w:t>
      </w:r>
      <w:proofErr w:type="gramEnd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 техникума из них:</w:t>
      </w:r>
    </w:p>
    <w:p w:rsidR="003C1BE2" w:rsidRPr="00541E56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- 100 чел. (14,08 %) вошли в группу с высокой вероятностью </w:t>
      </w:r>
      <w:proofErr w:type="gramStart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проявления  рискового</w:t>
      </w:r>
      <w:proofErr w:type="gramEnd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поведения из них: 1 курс – 37 чел., 2 курс - 31 чел., 3 курс - 24 чел. ,4 курс - 8 чел. </w:t>
      </w:r>
    </w:p>
    <w:p w:rsidR="003C1BE2" w:rsidRPr="00541E56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- 28 чел. (3,9 %) вошли в группу с высочайшей вероятностью проявления рискового поведения «группа риска»: 1 курс – 10 чел., 2 курс - </w:t>
      </w:r>
      <w:proofErr w:type="gramStart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9  чел.</w:t>
      </w:r>
      <w:proofErr w:type="gramEnd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, 3 курс - 7  чел. ,4 курс - 2   чел. </w:t>
      </w:r>
    </w:p>
    <w:p w:rsidR="003C1BE2" w:rsidRPr="00541E56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26 человек приняли участие во втором этапе СПТ, медицинский осмотр, результаты отрицательные. 2 человек не проходили медицинский осмотр.  Причины: по болезни - 1 чел., отчисление по личному заявлению – 1 чел.</w:t>
      </w:r>
    </w:p>
    <w:p w:rsidR="003C1BE2" w:rsidRPr="00541E56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По сравнению с предыдущим годом количество обучающихся с высокой вероятностью проявлений рискового поведения снизилось с 169 человек до 100 человек, а количество обучающихся с высочайшей вероятностью проявлений рискового поведения с 57 человек до 28 человек.</w:t>
      </w:r>
    </w:p>
    <w:p w:rsidR="003C1BE2" w:rsidRPr="00541E56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Анализ результатов тестирования приводит к выводу о том, что для поддержания существующего уровня и </w:t>
      </w:r>
      <w:proofErr w:type="gramStart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еще большего снижения риска и повышения защиты от вовлечения учащихся в потребление наркотических средств</w:t>
      </w:r>
      <w:proofErr w:type="gramEnd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и психотропных веществ необходима единая система мероприятий.</w:t>
      </w:r>
    </w:p>
    <w:p w:rsidR="003C1BE2" w:rsidRPr="00541E56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Основными рекомендациями по итогам тестирования -  организация систематической профилактической и просветительской работы с обучающимися техникума и их родителями по </w:t>
      </w: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lastRenderedPageBreak/>
        <w:t>снижению негативных явлений в подростковой среде, а также привлечение ребят к участию в мероприятия различной направленности.</w:t>
      </w:r>
    </w:p>
    <w:p w:rsidR="003C1BE2" w:rsidRPr="00541E56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Организационно – методической работай охвачены 100 % педагогов, из них 35 кураторов учебных групп.  Разъяснительно – воспитательной работой и профилактической работой охвачены 100 % родителей, законных представителей несовершеннолетних, через такие формы работы: индивидуальные беседы; родительские собрания; родительские группы в мессенджерах.</w:t>
      </w:r>
    </w:p>
    <w:p w:rsidR="003C1BE2" w:rsidRPr="00541E56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В 2024 году в рамках работы Кабинета профилактики социально-негативных явлений с обучающимися были проведены мероприятия в форме лекций, тренингов, занятий с элементами тренинга, беседы, </w:t>
      </w:r>
      <w:proofErr w:type="spellStart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видеолектории</w:t>
      </w:r>
      <w:proofErr w:type="spellEnd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, дискуссии и др.  </w:t>
      </w:r>
    </w:p>
    <w:p w:rsidR="003C1BE2" w:rsidRPr="00541E56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tbl>
      <w:tblPr>
        <w:tblStyle w:val="1"/>
        <w:tblW w:w="10063" w:type="dxa"/>
        <w:tblLayout w:type="fixed"/>
        <w:tblLook w:val="04A0" w:firstRow="1" w:lastRow="0" w:firstColumn="1" w:lastColumn="0" w:noHBand="0" w:noVBand="1"/>
      </w:tblPr>
      <w:tblGrid>
        <w:gridCol w:w="421"/>
        <w:gridCol w:w="6095"/>
        <w:gridCol w:w="1962"/>
        <w:gridCol w:w="1585"/>
      </w:tblGrid>
      <w:tr w:rsidR="003C1BE2" w:rsidRPr="00541E56" w:rsidTr="00CB667B">
        <w:tc>
          <w:tcPr>
            <w:tcW w:w="42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095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962" w:type="dxa"/>
          </w:tcPr>
          <w:p w:rsidR="003C1BE2" w:rsidRPr="00541E56" w:rsidRDefault="003C1BE2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Дата проведения </w:t>
            </w:r>
          </w:p>
        </w:tc>
        <w:tc>
          <w:tcPr>
            <w:tcW w:w="1585" w:type="dxa"/>
          </w:tcPr>
          <w:p w:rsidR="003C1BE2" w:rsidRPr="00541E56" w:rsidRDefault="003C1BE2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Количество охваченных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Информационная кампания среди педагогов, обучающихся и их родителей о прохождении тестирования и профилактических медицинских осмотров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Сентябрь 202</w:t>
            </w:r>
            <w: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4</w:t>
            </w: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педагоги родители 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обучающиеся 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Общее родительское собрание по курсам.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Выступление инспектора ОДН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«Уголовная и административная ответственность. Основание постановки на профилактический учет»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11-12 сентябрь 2024 г.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149 чел.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СПТ -2024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16 - 30.10.2024г.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657 чел.</w:t>
            </w:r>
          </w:p>
        </w:tc>
      </w:tr>
      <w:tr w:rsidR="00CB667B" w:rsidRPr="00541E56" w:rsidTr="0005022A">
        <w:tc>
          <w:tcPr>
            <w:tcW w:w="421" w:type="dxa"/>
          </w:tcPr>
          <w:p w:rsidR="00CB667B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9642" w:type="dxa"/>
            <w:gridSpan w:val="3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Неделя профилактики употребления алкоголя «Будущее в моих руках»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3 октября Всемирный день трезвости и борьбы с алкоголизмом с 01-05.10.2024г.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Занятия с элементами тренинга «Алкоголь: мифы или реальность»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3 октября 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 курс 135 чел.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  <w:p w:rsidR="00CB667B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Классные часы в группах с использованием материала общественной организации Общее дело 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«Алкоголь. Секреты манипуляции!»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«Алкоголь. Незримый враг»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«История одного обмана»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01-05 октября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2024 г.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1,2,3,4 ку</w:t>
            </w: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сы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  <w:p w:rsidR="00CB667B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proofErr w:type="gramStart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Мероприятия</w:t>
            </w:r>
            <w:proofErr w:type="gramEnd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проведенные специалистом ЦПН: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Тренинг "Профилактика подростковой наркозависимости", - 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«Разминка для мозга» по принципу игры «Что? Где? Когда?» 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28.11.2024 г.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33 чел.</w:t>
            </w:r>
          </w:p>
        </w:tc>
      </w:tr>
      <w:tr w:rsidR="00CB667B" w:rsidRPr="00541E56" w:rsidTr="00960879">
        <w:tc>
          <w:tcPr>
            <w:tcW w:w="421" w:type="dxa"/>
          </w:tcPr>
          <w:p w:rsidR="00CB667B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9642" w:type="dxa"/>
            <w:gridSpan w:val="3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Неделя профилактики употребления табачных изделий «Мы за чистые легкие» Третий четверг ноября – Международный отказа от курения с 25-28.11.2024г.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Профилактические беседы с инспекторам ОДН о Федеральном законе «Об охране здоровья граждан от воздействия окружающего табачного дыма и последствий потребления табака» 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08.11.2024г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90 чел. </w:t>
            </w:r>
          </w:p>
        </w:tc>
      </w:tr>
      <w:tr w:rsidR="00CB667B" w:rsidRPr="00541E56" w:rsidTr="00854651">
        <w:tc>
          <w:tcPr>
            <w:tcW w:w="421" w:type="dxa"/>
          </w:tcPr>
          <w:p w:rsidR="00CB667B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9642" w:type="dxa"/>
            <w:gridSpan w:val="3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Неделя профилактики ВИЧ-инфекции «Здоровая семья»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 декабря Всемирный день борьбы ВИЧ/СПИД (1 декабря) 28.11- 03.11.2024 г.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Занятия с элементами тренинга «ВИЧ/СПИД: мы знаем, как себя защитить» 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27 ноября – 29 декабря 2024г.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 курс 129 чел.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Всероссийский онлайн опрос «</w:t>
            </w:r>
            <w:proofErr w:type="spellStart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Вич</w:t>
            </w:r>
            <w:proofErr w:type="spellEnd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-инфекция»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02 декабря 2024 г.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57 родители 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510 студентов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28 педагоги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Просмотр и обсуждение фильма «</w:t>
            </w:r>
            <w:proofErr w:type="spellStart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Вич</w:t>
            </w:r>
            <w:proofErr w:type="spellEnd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/СПИД – мифы и правда» борьбы со стигмой в отношении ВИЧ инфицированных 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02 декабря 2024 г.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2 курс.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Акция «Красная ленточка»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 декабря 2024г.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</w:tr>
      <w:tr w:rsidR="00CB667B" w:rsidRPr="00541E56" w:rsidTr="00CB667B">
        <w:tc>
          <w:tcPr>
            <w:tcW w:w="421" w:type="dxa"/>
          </w:tcPr>
          <w:p w:rsidR="00CB667B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Профилактика ранней беременности, сохранение женского здоровья (соц. педагог </w:t>
            </w:r>
            <w:proofErr w:type="spellStart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ЦСПСиД</w:t>
            </w:r>
            <w:proofErr w:type="spellEnd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Гусакова</w:t>
            </w:r>
            <w:proofErr w:type="spellEnd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И.Г.)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12.12.2024 г.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39 чел.</w:t>
            </w:r>
          </w:p>
        </w:tc>
      </w:tr>
      <w:tr w:rsidR="00CB667B" w:rsidRPr="00541E56" w:rsidTr="00CB667B">
        <w:tc>
          <w:tcPr>
            <w:tcW w:w="10063" w:type="dxa"/>
            <w:gridSpan w:val="4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Неделя  профилактики наркозависимости «Независимое детство» с 29.02-02.03.202</w:t>
            </w:r>
            <w: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5</w:t>
            </w: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г. 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Занятия с элементами тренинга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«Наркотики: не влезай – убьет!» по программе «Все, что тебя касается» 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01 марта 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 курс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99 чел.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Классные часы в группах с использованием материала общественной организации Общее дело 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«Наркотики. СЕКРЕТЫ МАНИПУЛЯЦИИ!»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«Наркотики. Лучшее, что придумал дьявол»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29.02-02.03.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1,2,3,4 курсы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Профилактическая викторина приуроченная к </w:t>
            </w:r>
            <w:proofErr w:type="spellStart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Всесибирскому</w:t>
            </w:r>
            <w:proofErr w:type="spellEnd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дню профилактики ВИЧ-инфекции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01 марта 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2 курс  45 чел.</w:t>
            </w:r>
          </w:p>
        </w:tc>
      </w:tr>
      <w:tr w:rsidR="00CB667B" w:rsidRPr="00541E56" w:rsidTr="00CB667B">
        <w:tc>
          <w:tcPr>
            <w:tcW w:w="10063" w:type="dxa"/>
            <w:gridSpan w:val="4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Неделя профилактики от несчастных случаев и детского травматизма «Жизнь! Здоровье! Красота!» приуроченной к Всемирному дню здоровья 7 апреля с 01-07.04.202</w:t>
            </w:r>
            <w: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5</w:t>
            </w: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Акция «Мы за ЗОЖ»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08 апреля 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1,2,3,4 курсы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Лекция «Профилактика подросткового дорожно-транспортного травматизма»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10 апреля 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1-2 курсы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proofErr w:type="spellStart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Квест</w:t>
            </w:r>
            <w:proofErr w:type="spellEnd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-игра «</w:t>
            </w:r>
            <w:proofErr w:type="spellStart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Инфофильтер</w:t>
            </w:r>
            <w:proofErr w:type="spellEnd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12 апреля.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1-2 курсы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Участие </w:t>
            </w:r>
            <w:proofErr w:type="gramStart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в  межведомственной</w:t>
            </w:r>
            <w:proofErr w:type="gramEnd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комплексной оперативно- профилактической операции «Чистое поколение -2024»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Час общения направленный на формирование правового сознания и законопослушного поведения обучающихся в сфере незаконного оборота наркотиков с оперуполномоченным группы по контролю за оборотом наркотиков МО МВД России «Усть-Илимский»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Размещение информации в родительских чатах о методах, способах и признаках вовлечения в незаконное употребление наркотических средств. </w:t>
            </w: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08-17 апреля 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1,2,3,4 курсы</w:t>
            </w:r>
          </w:p>
        </w:tc>
      </w:tr>
      <w:tr w:rsidR="00CB667B" w:rsidRPr="00541E56" w:rsidTr="00CB667B">
        <w:tc>
          <w:tcPr>
            <w:tcW w:w="421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28"/>
              </w:tabs>
              <w:ind w:firstLine="28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proofErr w:type="gramStart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Мероприятия</w:t>
            </w:r>
            <w:proofErr w:type="gramEnd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проведенные специалистом ЦПН: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28"/>
              </w:tabs>
              <w:ind w:firstLine="28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proofErr w:type="spellStart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Видеолекторий</w:t>
            </w:r>
            <w:proofErr w:type="spellEnd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по фильму: «Курение. Взгляд изнутри» 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28"/>
              </w:tabs>
              <w:ind w:firstLine="28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proofErr w:type="spellStart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Квиз</w:t>
            </w:r>
            <w:proofErr w:type="spellEnd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-игра «Недетские игры» 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28"/>
              </w:tabs>
              <w:ind w:firstLine="28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proofErr w:type="spellStart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Тренинговое</w:t>
            </w:r>
            <w:proofErr w:type="spellEnd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мероприятие «Курение как угроза…»</w:t>
            </w:r>
          </w:p>
          <w:p w:rsidR="00CB667B" w:rsidRDefault="00CB667B" w:rsidP="00CB667B">
            <w:pPr>
              <w:shd w:val="clear" w:color="auto" w:fill="FFFFFF"/>
              <w:tabs>
                <w:tab w:val="left" w:pos="0"/>
                <w:tab w:val="left" w:pos="28"/>
              </w:tabs>
              <w:ind w:firstLine="28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proofErr w:type="spellStart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Видеолекторий</w:t>
            </w:r>
            <w:proofErr w:type="spellEnd"/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по фильму «Никотин. Секреты манипуляции</w:t>
            </w:r>
          </w:p>
          <w:p w:rsidR="00CB667B" w:rsidRDefault="00CB667B" w:rsidP="00CB667B">
            <w:pPr>
              <w:shd w:val="clear" w:color="auto" w:fill="FFFFFF"/>
              <w:tabs>
                <w:tab w:val="left" w:pos="0"/>
                <w:tab w:val="left" w:pos="28"/>
              </w:tabs>
              <w:ind w:firstLine="28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Акция «АНТИСПАЙС»</w:t>
            </w:r>
          </w:p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28"/>
              </w:tabs>
              <w:ind w:firstLine="28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1962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28 мая </w:t>
            </w:r>
          </w:p>
        </w:tc>
        <w:tc>
          <w:tcPr>
            <w:tcW w:w="1585" w:type="dxa"/>
          </w:tcPr>
          <w:p w:rsidR="00CB667B" w:rsidRPr="00541E56" w:rsidRDefault="00CB667B" w:rsidP="00CB667B">
            <w:pPr>
              <w:shd w:val="clear" w:color="auto" w:fill="FFFFFF"/>
              <w:tabs>
                <w:tab w:val="left" w:pos="0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110 чел. </w:t>
            </w:r>
          </w:p>
        </w:tc>
      </w:tr>
    </w:tbl>
    <w:p w:rsidR="003C1BE2" w:rsidRPr="00541E56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С целью снижения количества несовершеннолетних обучающихся, группы риска, создания условий для </w:t>
      </w:r>
      <w:proofErr w:type="gramStart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развития  студентов</w:t>
      </w:r>
      <w:proofErr w:type="gramEnd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организована работа  10 объединений: студенческого совета, добровольной пожарной дружины, поискового отряда, центра волонтерского движения, экологии, студенческого спортивного клуба, социального театра, </w:t>
      </w:r>
      <w:proofErr w:type="spellStart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медиацентра</w:t>
      </w:r>
      <w:proofErr w:type="spellEnd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, центра профориентации. Кроме этого обучающиеся </w:t>
      </w:r>
      <w:proofErr w:type="gramStart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техникума  принимают</w:t>
      </w:r>
      <w:proofErr w:type="gramEnd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участие во многих мероприятиях разного уровня, в том числе во Всероссийских акциях по направлениям: «Социальная активность», «Гражданско-патриотическое воспитание»; в мероприятиях национального проекта «Билет в будущее»- «Неделя без турникетов». При реализации направления «Поддержка и взаимодействие с общественными организациями» советником по воспитанию и взаимодействию с общественными организациями проводится совместная работа с социальными партнерами в движении #</w:t>
      </w:r>
      <w:proofErr w:type="spellStart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Мывместе</w:t>
      </w:r>
      <w:proofErr w:type="spellEnd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, сотрудничество с региональным отделением общероссийского общественно-государственного движения детей и молодежи «Движение первых» Иркутской области, координатором движения первых на территории города Усть-Илимска. </w:t>
      </w:r>
    </w:p>
    <w:p w:rsidR="003C1BE2" w:rsidRPr="00541E56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Вывод: в Учреждении созданы социально-психологические и педагогические условия для успешного обучения, воспитания и развития каждого обучающегося.</w:t>
      </w:r>
    </w:p>
    <w:p w:rsidR="003C1BE2" w:rsidRPr="00541E56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p w:rsidR="00CF711A" w:rsidRPr="00CB667B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F1115"/>
          <w:sz w:val="24"/>
          <w:szCs w:val="24"/>
          <w:lang w:eastAsia="ru-RU"/>
        </w:rPr>
      </w:pPr>
      <w:r w:rsidRPr="00CB667B">
        <w:rPr>
          <w:rFonts w:ascii="Times New Roman" w:eastAsia="Times New Roman" w:hAnsi="Times New Roman" w:cs="Times New Roman"/>
          <w:b/>
          <w:color w:val="0F1115"/>
          <w:sz w:val="24"/>
          <w:szCs w:val="24"/>
          <w:lang w:eastAsia="ru-RU"/>
        </w:rPr>
        <w:lastRenderedPageBreak/>
        <w:t>6. Работа с родителями и социальными партнерами</w:t>
      </w:r>
    </w:p>
    <w:p w:rsidR="003C1BE2" w:rsidRPr="00541E56" w:rsidRDefault="003C1BE2" w:rsidP="00CB667B">
      <w:pPr>
        <w:shd w:val="clear" w:color="auto" w:fill="FFFFFF"/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Созданы </w:t>
      </w:r>
      <w:proofErr w:type="spellStart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общеродительские</w:t>
      </w:r>
      <w:proofErr w:type="spellEnd"/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чаты, чаты с сотрудниками Центра помощи семье и детям</w:t>
      </w:r>
    </w:p>
    <w:p w:rsidR="00CF711A" w:rsidRPr="00CF711A" w:rsidRDefault="00CF711A" w:rsidP="00CB667B">
      <w:pPr>
        <w:shd w:val="clear" w:color="auto" w:fill="FFFFFF"/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Проведены </w:t>
      </w: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родительские собрания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(очные и онлайн), индивидуальные консультации.</w:t>
      </w:r>
      <w:r w:rsidR="003C1BE2"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онлайн-взаимодействие.</w:t>
      </w:r>
    </w:p>
    <w:p w:rsidR="00CF711A" w:rsidRPr="00CF711A" w:rsidRDefault="00CF711A" w:rsidP="00CB667B">
      <w:pPr>
        <w:shd w:val="clear" w:color="auto" w:fill="FFFFFF"/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Родители привлекаются к участию в мероприятиях (День матери, совместные поездки).</w:t>
      </w:r>
    </w:p>
    <w:p w:rsidR="003C1BE2" w:rsidRPr="00541E56" w:rsidRDefault="005470B8" w:rsidP="00CB667B">
      <w:pPr>
        <w:shd w:val="clear" w:color="auto" w:fill="FFFFFF"/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проблемы</w:t>
      </w:r>
    </w:p>
    <w:p w:rsidR="005470B8" w:rsidRPr="00541E56" w:rsidRDefault="005470B8" w:rsidP="00CB667B">
      <w:pPr>
        <w:shd w:val="clear" w:color="auto" w:fill="FFFFFF"/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Низкая явка на собрания, слабая обратная связь</w:t>
      </w:r>
    </w:p>
    <w:p w:rsidR="005470B8" w:rsidRPr="00541E56" w:rsidRDefault="005470B8" w:rsidP="00CB667B">
      <w:pPr>
        <w:shd w:val="clear" w:color="auto" w:fill="FFFFFF"/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Не во всех группах сформирован родительский комитет</w:t>
      </w:r>
    </w:p>
    <w:p w:rsidR="005470B8" w:rsidRPr="00541E56" w:rsidRDefault="005470B8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p w:rsidR="008A0C4F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F1115"/>
          <w:sz w:val="24"/>
          <w:szCs w:val="24"/>
          <w:lang w:eastAsia="ru-RU"/>
        </w:rPr>
      </w:pPr>
      <w:r w:rsidRPr="00CB667B">
        <w:rPr>
          <w:rFonts w:ascii="Times New Roman" w:eastAsia="Times New Roman" w:hAnsi="Times New Roman" w:cs="Times New Roman"/>
          <w:b/>
          <w:color w:val="0F1115"/>
          <w:sz w:val="24"/>
          <w:szCs w:val="24"/>
          <w:lang w:eastAsia="ru-RU"/>
        </w:rPr>
        <w:t xml:space="preserve">Социальное партнерство: </w:t>
      </w:r>
      <w:r w:rsidR="008A0C4F" w:rsidRPr="00CB667B">
        <w:rPr>
          <w:rFonts w:ascii="Times New Roman" w:eastAsia="Times New Roman" w:hAnsi="Times New Roman" w:cs="Times New Roman"/>
          <w:b/>
          <w:color w:val="0F1115"/>
          <w:sz w:val="24"/>
          <w:szCs w:val="24"/>
          <w:lang w:eastAsia="ru-RU"/>
        </w:rPr>
        <w:t>Социальное партнёрство:</w:t>
      </w:r>
    </w:p>
    <w:p w:rsidR="00CB667B" w:rsidRPr="00CB667B" w:rsidRDefault="00CB667B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F1115"/>
          <w:sz w:val="24"/>
          <w:szCs w:val="24"/>
          <w:lang w:eastAsia="ru-RU"/>
        </w:rPr>
      </w:pPr>
    </w:p>
    <w:tbl>
      <w:tblPr>
        <w:tblStyle w:val="a3"/>
        <w:tblW w:w="9467" w:type="dxa"/>
        <w:tblInd w:w="421" w:type="dxa"/>
        <w:tblLook w:val="04A0" w:firstRow="1" w:lastRow="0" w:firstColumn="1" w:lastColumn="0" w:noHBand="0" w:noVBand="1"/>
      </w:tblPr>
      <w:tblGrid>
        <w:gridCol w:w="625"/>
        <w:gridCol w:w="3911"/>
        <w:gridCol w:w="4931"/>
      </w:tblGrid>
      <w:tr w:rsidR="003C1BE2" w:rsidRPr="00541E56" w:rsidTr="00CB667B">
        <w:tc>
          <w:tcPr>
            <w:tcW w:w="625" w:type="dxa"/>
          </w:tcPr>
          <w:p w:rsidR="003C1BE2" w:rsidRPr="00541E56" w:rsidRDefault="003C1BE2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169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1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Наименование организации</w:t>
            </w:r>
          </w:p>
        </w:tc>
        <w:tc>
          <w:tcPr>
            <w:tcW w:w="493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Формы работы</w:t>
            </w:r>
          </w:p>
        </w:tc>
      </w:tr>
      <w:tr w:rsidR="003C1BE2" w:rsidRPr="00541E56" w:rsidTr="00CB667B">
        <w:tc>
          <w:tcPr>
            <w:tcW w:w="625" w:type="dxa"/>
          </w:tcPr>
          <w:p w:rsidR="003C1BE2" w:rsidRPr="00541E56" w:rsidRDefault="003C1BE2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169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1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 xml:space="preserve">Комитет образования Администрации города Усть-Илимска </w:t>
            </w:r>
          </w:p>
        </w:tc>
        <w:tc>
          <w:tcPr>
            <w:tcW w:w="493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Проведение мероприятий по программе «Билет в будущее»</w:t>
            </w:r>
          </w:p>
        </w:tc>
      </w:tr>
      <w:tr w:rsidR="003C1BE2" w:rsidRPr="00541E56" w:rsidTr="00CB667B">
        <w:tc>
          <w:tcPr>
            <w:tcW w:w="625" w:type="dxa"/>
          </w:tcPr>
          <w:p w:rsidR="003C1BE2" w:rsidRPr="00541E56" w:rsidRDefault="003C1BE2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169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1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Комитет физической культуры, спорта и молодежной политики Администрации города Усть-Илимска</w:t>
            </w:r>
          </w:p>
        </w:tc>
        <w:tc>
          <w:tcPr>
            <w:tcW w:w="493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Организация и проведение мероприятий в сфере молодежной политики. Привлечение обучающихся для участия в мероприятиях Движения первых. Организация культурно - массовых мероприятий, концертов, фестивалей, встреч, мастер-классов с привлечение молодежи. Организация и совершенствование волонтерского движения</w:t>
            </w:r>
          </w:p>
        </w:tc>
      </w:tr>
      <w:tr w:rsidR="003C1BE2" w:rsidRPr="00541E56" w:rsidTr="00CB667B">
        <w:tc>
          <w:tcPr>
            <w:tcW w:w="625" w:type="dxa"/>
          </w:tcPr>
          <w:p w:rsidR="003C1BE2" w:rsidRPr="00541E56" w:rsidRDefault="003C1BE2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169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1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Комитет культуры Администрации города Усть-Илимска</w:t>
            </w:r>
          </w:p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 xml:space="preserve">МБУК «Краеведческий музей»; МАУК ДК </w:t>
            </w:r>
            <w:proofErr w:type="spellStart"/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им.И.И.Наймушина</w:t>
            </w:r>
            <w:proofErr w:type="spellEnd"/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, Центральная библиотечная система</w:t>
            </w:r>
          </w:p>
        </w:tc>
        <w:tc>
          <w:tcPr>
            <w:tcW w:w="493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Организация мероприятий, экскурсий с показом видео и презентаций по различным тематикам. Проведение интеллектуальных игр с обучающимися.</w:t>
            </w:r>
          </w:p>
        </w:tc>
      </w:tr>
      <w:tr w:rsidR="003C1BE2" w:rsidRPr="00541E56" w:rsidTr="00CB667B">
        <w:tc>
          <w:tcPr>
            <w:tcW w:w="625" w:type="dxa"/>
          </w:tcPr>
          <w:p w:rsidR="003C1BE2" w:rsidRPr="00541E56" w:rsidRDefault="003C1BE2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169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1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ГБУСО «Центр социальной помощи семье и детям города Усть-Илимска и Усть-Илимского района»</w:t>
            </w:r>
          </w:p>
        </w:tc>
        <w:tc>
          <w:tcPr>
            <w:tcW w:w="493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Профилактическая работа с обучающимися по вопросам воспитания, адаптации, выбора жизненных целей и ценностей, развития самосознания и личностных особенностей обучающихся.</w:t>
            </w:r>
          </w:p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Проведение бесед-консультации по вопросам защиты прав и интересов детей-сирот и детей, оставшихся без попечения родителей, детей инвалидов и лиц с ОВЗ. Плановый контроль за деятельностью техникума в вопросах защиты законных интересов детей сирот, детей-инвалидов, лиц с ОВЗ</w:t>
            </w:r>
          </w:p>
        </w:tc>
      </w:tr>
      <w:tr w:rsidR="003C1BE2" w:rsidRPr="00541E56" w:rsidTr="00CB667B">
        <w:tc>
          <w:tcPr>
            <w:tcW w:w="625" w:type="dxa"/>
          </w:tcPr>
          <w:p w:rsidR="003C1BE2" w:rsidRPr="00541E56" w:rsidRDefault="003C1BE2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169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1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ОДН ОП МО МВД России «</w:t>
            </w:r>
            <w:proofErr w:type="spellStart"/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Усть</w:t>
            </w:r>
            <w:proofErr w:type="spellEnd"/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 xml:space="preserve">–Илимский», </w:t>
            </w:r>
          </w:p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 xml:space="preserve"> Усть-Илимская районная комиссия по делам несовершеннолетних и защите их прав, Усть-Илимская городская комиссия по делам несовершеннолетних и защите их прав</w:t>
            </w:r>
          </w:p>
        </w:tc>
        <w:tc>
          <w:tcPr>
            <w:tcW w:w="493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Проведение профилактических бесед и</w:t>
            </w:r>
          </w:p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консультаций по вопросам профилактики</w:t>
            </w:r>
          </w:p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безнадзорности и правонарушений</w:t>
            </w:r>
          </w:p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несовершеннолетних;</w:t>
            </w:r>
          </w:p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Плановый контроль работы техникума по</w:t>
            </w:r>
          </w:p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вопросу организации деятельности по</w:t>
            </w:r>
          </w:p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профилактике безнадзорности и правонарушений несовершеннолетних.</w:t>
            </w:r>
          </w:p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 xml:space="preserve">Проведение профилактических бесед и консультаций по вопросам профилактики безнадзорности и правонарушений; - </w:t>
            </w: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lastRenderedPageBreak/>
              <w:t>Совместные рейды в техникум по вопросам правовой информированности обучающихся.</w:t>
            </w:r>
          </w:p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Профилактическая работа с семьями несовершеннолетних стоящих на учете (беседы, тренинги, консультации) с обучающимися и законными представителями по вопросам развития, воспитания, социальной адаптации.</w:t>
            </w:r>
          </w:p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</w:p>
        </w:tc>
      </w:tr>
      <w:tr w:rsidR="003C1BE2" w:rsidRPr="00541E56" w:rsidTr="00CB667B">
        <w:tc>
          <w:tcPr>
            <w:tcW w:w="625" w:type="dxa"/>
          </w:tcPr>
          <w:p w:rsidR="003C1BE2" w:rsidRPr="00541E56" w:rsidRDefault="003C1BE2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169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91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АНО ВИК «Память победы»</w:t>
            </w:r>
          </w:p>
        </w:tc>
        <w:tc>
          <w:tcPr>
            <w:tcW w:w="493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 xml:space="preserve">Организация мероприятий, конкурсов военно-патриотической направленности для обучающихся </w:t>
            </w:r>
          </w:p>
        </w:tc>
      </w:tr>
      <w:tr w:rsidR="003C1BE2" w:rsidRPr="00541E56" w:rsidTr="00CB667B">
        <w:tc>
          <w:tcPr>
            <w:tcW w:w="625" w:type="dxa"/>
          </w:tcPr>
          <w:p w:rsidR="003C1BE2" w:rsidRPr="00541E56" w:rsidRDefault="003C1BE2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169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1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Городские общественные организации воинов – афганцев «</w:t>
            </w:r>
            <w:proofErr w:type="spellStart"/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Панджшер</w:t>
            </w:r>
            <w:proofErr w:type="spellEnd"/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», «РУМБ»</w:t>
            </w:r>
          </w:p>
        </w:tc>
        <w:tc>
          <w:tcPr>
            <w:tcW w:w="493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 xml:space="preserve">Организация мероприятий военно-патриотической направленности для обучающихся </w:t>
            </w:r>
          </w:p>
        </w:tc>
      </w:tr>
      <w:tr w:rsidR="003C1BE2" w:rsidRPr="00541E56" w:rsidTr="00CB667B">
        <w:tc>
          <w:tcPr>
            <w:tcW w:w="625" w:type="dxa"/>
          </w:tcPr>
          <w:p w:rsidR="003C1BE2" w:rsidRPr="00541E56" w:rsidRDefault="003C1BE2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169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1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 xml:space="preserve">Военный комиссариат города Усть-Илимска и Усть-Илимского района Иркутской области. </w:t>
            </w:r>
          </w:p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493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Проведение допризывного обследования обучающихся (медицинский осмотр и заключение, психологическое тестирование и заключение). Информационно-просветительская работа по патриотическому воспитанию, службе в рядах РА</w:t>
            </w:r>
          </w:p>
        </w:tc>
      </w:tr>
      <w:tr w:rsidR="003C1BE2" w:rsidRPr="00541E56" w:rsidTr="00CB667B">
        <w:tc>
          <w:tcPr>
            <w:tcW w:w="625" w:type="dxa"/>
          </w:tcPr>
          <w:p w:rsidR="003C1BE2" w:rsidRPr="00541E56" w:rsidRDefault="003C1BE2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169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1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ДОСААФ России</w:t>
            </w:r>
          </w:p>
        </w:tc>
        <w:tc>
          <w:tcPr>
            <w:tcW w:w="493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Посещение обучающимися выставок по различным тематикам. Возможность отработать военно-спортивные навыки обучающимися техникума. Информационно-просветительская работа по патриотическому воспитанию, службе в рядах РА</w:t>
            </w:r>
          </w:p>
        </w:tc>
      </w:tr>
      <w:tr w:rsidR="003C1BE2" w:rsidRPr="00541E56" w:rsidTr="00CB667B">
        <w:tc>
          <w:tcPr>
            <w:tcW w:w="625" w:type="dxa"/>
          </w:tcPr>
          <w:p w:rsidR="003C1BE2" w:rsidRPr="00541E56" w:rsidRDefault="003C1BE2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169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1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Профсоюзная организация АО Группы «Илим» Усть-Илимского района, Объединенная первичная профсоюзная организация «Лес», Общественная организация «Профессионального союза работников лесных отраслей Российской Федерации» в городе Усть-Илимске.</w:t>
            </w:r>
          </w:p>
        </w:tc>
        <w:tc>
          <w:tcPr>
            <w:tcW w:w="493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 xml:space="preserve">Участие в </w:t>
            </w:r>
            <w:proofErr w:type="spellStart"/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 xml:space="preserve"> работе,  поощрении обучающихся, показавших высокие результаты на производственной практике</w:t>
            </w:r>
          </w:p>
        </w:tc>
      </w:tr>
      <w:tr w:rsidR="003C1BE2" w:rsidRPr="00541E56" w:rsidTr="00CB667B">
        <w:tc>
          <w:tcPr>
            <w:tcW w:w="625" w:type="dxa"/>
          </w:tcPr>
          <w:p w:rsidR="003C1BE2" w:rsidRPr="00541E56" w:rsidRDefault="003C1BE2" w:rsidP="00CB667B">
            <w:pPr>
              <w:shd w:val="clear" w:color="auto" w:fill="FFFFFF"/>
              <w:tabs>
                <w:tab w:val="left" w:pos="0"/>
                <w:tab w:val="left" w:pos="709"/>
              </w:tabs>
              <w:ind w:firstLine="169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1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Городской совет ветеранов</w:t>
            </w:r>
          </w:p>
        </w:tc>
        <w:tc>
          <w:tcPr>
            <w:tcW w:w="4931" w:type="dxa"/>
          </w:tcPr>
          <w:p w:rsidR="003C1BE2" w:rsidRPr="00541E56" w:rsidRDefault="003C1BE2" w:rsidP="00541E56">
            <w:pPr>
              <w:shd w:val="clear" w:color="auto" w:fill="FFFFFF"/>
              <w:tabs>
                <w:tab w:val="left" w:pos="0"/>
                <w:tab w:val="left" w:pos="709"/>
              </w:tabs>
              <w:ind w:firstLine="567"/>
              <w:jc w:val="both"/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</w:pPr>
            <w:r w:rsidRPr="00541E56">
              <w:rPr>
                <w:rFonts w:ascii="Times New Roman" w:eastAsia="Times New Roman" w:hAnsi="Times New Roman"/>
                <w:color w:val="0F1115"/>
                <w:sz w:val="24"/>
                <w:szCs w:val="24"/>
                <w:lang w:eastAsia="ru-RU"/>
              </w:rPr>
              <w:t>Информационно-просветительская работа по патриотическому воспитанию</w:t>
            </w:r>
          </w:p>
        </w:tc>
      </w:tr>
    </w:tbl>
    <w:p w:rsidR="003C1BE2" w:rsidRPr="00541E56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p w:rsidR="008A0C4F" w:rsidRPr="008A0C4F" w:rsidRDefault="008A0C4F" w:rsidP="00CB667B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41E56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Взаимодействие с 11 организациями, включая комитеты администрации</w:t>
      </w:r>
      <w:r w:rsidRPr="008A0C4F">
        <w:rPr>
          <w:rFonts w:ascii="Times New Roman" w:hAnsi="Times New Roman" w:cs="Times New Roman"/>
          <w:sz w:val="24"/>
          <w:szCs w:val="24"/>
        </w:rPr>
        <w:t>, музеи, библиотеки, военкомат, ДОСААФ, общественные организаци</w:t>
      </w:r>
      <w:r w:rsidR="003C1BE2">
        <w:rPr>
          <w:rFonts w:ascii="Times New Roman" w:hAnsi="Times New Roman" w:cs="Times New Roman"/>
          <w:sz w:val="24"/>
          <w:szCs w:val="24"/>
        </w:rPr>
        <w:t xml:space="preserve">и </w:t>
      </w:r>
      <w:r w:rsidRPr="008A0C4F">
        <w:rPr>
          <w:rFonts w:ascii="Times New Roman" w:hAnsi="Times New Roman" w:cs="Times New Roman"/>
          <w:sz w:val="24"/>
          <w:szCs w:val="24"/>
        </w:rPr>
        <w:t>и</w:t>
      </w:r>
      <w:r w:rsidR="003C1BE2" w:rsidRPr="003C1BE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</w:t>
      </w:r>
      <w:r w:rsidR="003C1BE2"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взаимодействие с работодателями</w:t>
      </w:r>
      <w:r w:rsidRPr="008A0C4F">
        <w:rPr>
          <w:rFonts w:ascii="Times New Roman" w:hAnsi="Times New Roman" w:cs="Times New Roman"/>
          <w:sz w:val="24"/>
          <w:szCs w:val="24"/>
        </w:rPr>
        <w:t>.</w:t>
      </w:r>
      <w:r w:rsidR="00CB667B">
        <w:rPr>
          <w:rFonts w:ascii="Times New Roman" w:hAnsi="Times New Roman" w:cs="Times New Roman"/>
          <w:sz w:val="24"/>
          <w:szCs w:val="24"/>
        </w:rPr>
        <w:t xml:space="preserve"> </w:t>
      </w:r>
      <w:r w:rsidRPr="008A0C4F">
        <w:rPr>
          <w:rFonts w:ascii="Times New Roman" w:hAnsi="Times New Roman" w:cs="Times New Roman"/>
          <w:sz w:val="24"/>
          <w:szCs w:val="24"/>
        </w:rPr>
        <w:t>Участие в программах «Билет в будущее», «Движение первых», «Мы вместе».</w:t>
      </w:r>
    </w:p>
    <w:p w:rsidR="003C1BE2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</w:p>
    <w:p w:rsidR="00CF711A" w:rsidRPr="00CF711A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7. Достижения и результаты</w:t>
      </w:r>
    </w:p>
    <w:p w:rsidR="00CF711A" w:rsidRDefault="00CF711A" w:rsidP="00CB667B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Повышение квалификации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педагогических работников: курсы «Актуальные вопросы реализации программ воспитания в СПО», «Современные аспекты воспитательной работы».</w:t>
      </w:r>
    </w:p>
    <w:p w:rsidR="00CF711A" w:rsidRPr="00CF711A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p w:rsidR="00CF711A" w:rsidRPr="00CF711A" w:rsidRDefault="00CF711A" w:rsidP="00CB667B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Участие в конкурсах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:</w:t>
      </w:r>
    </w:p>
    <w:p w:rsidR="00CF711A" w:rsidRPr="00CF711A" w:rsidRDefault="00CF711A" w:rsidP="00CB667B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Диплом 1 степени в общероссийском конкурсе «Разговоры о важном».</w:t>
      </w:r>
    </w:p>
    <w:p w:rsidR="00CF711A" w:rsidRPr="00CF711A" w:rsidRDefault="00CF711A" w:rsidP="00CB667B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Лауреат в номинации «Активист гражданско-патриотических проектов» («Студент года»).</w:t>
      </w:r>
    </w:p>
    <w:p w:rsidR="00CF711A" w:rsidRPr="00CF711A" w:rsidRDefault="00CF711A" w:rsidP="00CB667B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Реализованы </w:t>
      </w: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социальные проекты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: помощь приюту «</w:t>
      </w:r>
      <w:proofErr w:type="spellStart"/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Хатико</w:t>
      </w:r>
      <w:proofErr w:type="spellEnd"/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», акция «Дарю тепло», проекты для участников СВО.</w:t>
      </w:r>
    </w:p>
    <w:p w:rsidR="003C1BE2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</w:p>
    <w:p w:rsidR="00CF711A" w:rsidRPr="00CF711A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8. Проблемы и перспективы</w:t>
      </w:r>
    </w:p>
    <w:p w:rsidR="00CF711A" w:rsidRPr="00CF711A" w:rsidRDefault="00CF711A" w:rsidP="00CB667B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Проблемы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:</w:t>
      </w:r>
    </w:p>
    <w:p w:rsidR="00CF711A" w:rsidRPr="00CF711A" w:rsidRDefault="003C1BE2" w:rsidP="00CB667B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3C1BE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lastRenderedPageBreak/>
        <w:t xml:space="preserve">Недостаточная активность участия в мероприятиях </w:t>
      </w:r>
      <w:r w:rsidR="00CF711A"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«Движения Первых» (не все зарегистрированные студенты активны).</w:t>
      </w:r>
    </w:p>
    <w:p w:rsidR="00CF711A" w:rsidRPr="00CF711A" w:rsidRDefault="00CF711A" w:rsidP="00CB667B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Недостаточное использование цифровых инструментов в работе с родителями.</w:t>
      </w:r>
    </w:p>
    <w:p w:rsidR="00CF711A" w:rsidRDefault="00CF711A" w:rsidP="00CB667B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Не все кураторы прошли курсы повышения квалификации по воспитательной работе.</w:t>
      </w:r>
    </w:p>
    <w:p w:rsidR="003C1BE2" w:rsidRPr="003C1BE2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3C1BE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Недостаточная </w:t>
      </w:r>
      <w:proofErr w:type="spellStart"/>
      <w:r w:rsidRPr="003C1BE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вовлечённость</w:t>
      </w:r>
      <w:proofErr w:type="spellEnd"/>
      <w:r w:rsidRPr="003C1BE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части родителей в воспитательный процесс.</w:t>
      </w:r>
    </w:p>
    <w:p w:rsidR="003C1BE2" w:rsidRPr="003C1BE2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3C1BE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Необходимость усиления индивидуальной работы с детьми-сиротами, обучающимися с ОВЗ и «группы риска».</w:t>
      </w:r>
    </w:p>
    <w:p w:rsidR="003C1BE2" w:rsidRPr="003C1BE2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3C1BE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Отсутствие системного ведения портфолио личных достижений обучающихся.</w:t>
      </w:r>
    </w:p>
    <w:p w:rsidR="003C1BE2" w:rsidRPr="00CF711A" w:rsidRDefault="003C1BE2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3C1BE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Сохраняется число обучающихся с суицидальным и </w:t>
      </w:r>
      <w:proofErr w:type="spellStart"/>
      <w:r w:rsidRPr="003C1BE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самоповреждающим</w:t>
      </w:r>
      <w:proofErr w:type="spellEnd"/>
      <w:r w:rsidRPr="003C1BE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поведением.</w:t>
      </w:r>
    </w:p>
    <w:p w:rsidR="00CF711A" w:rsidRDefault="003C1BE2" w:rsidP="00CB667B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8A0C4F">
        <w:rPr>
          <w:rFonts w:ascii="Times New Roman" w:hAnsi="Times New Roman" w:cs="Times New Roman"/>
          <w:b/>
          <w:bCs/>
          <w:sz w:val="24"/>
          <w:szCs w:val="24"/>
        </w:rPr>
        <w:t xml:space="preserve">Рекомендации по развитию воспитательной </w:t>
      </w:r>
      <w:proofErr w:type="gramStart"/>
      <w:r w:rsidRPr="008A0C4F">
        <w:rPr>
          <w:rFonts w:ascii="Times New Roman" w:hAnsi="Times New Roman" w:cs="Times New Roman"/>
          <w:b/>
          <w:bCs/>
          <w:sz w:val="24"/>
          <w:szCs w:val="24"/>
        </w:rPr>
        <w:t>системы</w:t>
      </w: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 </w:t>
      </w:r>
      <w:r w:rsidR="00CF711A"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:</w:t>
      </w:r>
      <w:proofErr w:type="gramEnd"/>
    </w:p>
    <w:tbl>
      <w:tblPr>
        <w:tblStyle w:val="a3"/>
        <w:tblW w:w="0" w:type="auto"/>
        <w:tblInd w:w="284" w:type="dxa"/>
        <w:tblLook w:val="04A0" w:firstRow="1" w:lastRow="0" w:firstColumn="1" w:lastColumn="0" w:noHBand="0" w:noVBand="1"/>
      </w:tblPr>
      <w:tblGrid>
        <w:gridCol w:w="4247"/>
        <w:gridCol w:w="5245"/>
      </w:tblGrid>
      <w:tr w:rsidR="00CB667B" w:rsidTr="00CB667B">
        <w:tc>
          <w:tcPr>
            <w:tcW w:w="4247" w:type="dxa"/>
            <w:vAlign w:val="center"/>
          </w:tcPr>
          <w:p w:rsidR="00CB667B" w:rsidRPr="008A0C4F" w:rsidRDefault="00CB667B" w:rsidP="00CB667B">
            <w:pPr>
              <w:tabs>
                <w:tab w:val="left" w:pos="0"/>
                <w:tab w:val="left" w:pos="709"/>
              </w:tabs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0C4F">
              <w:rPr>
                <w:rFonts w:ascii="Times New Roman" w:hAnsi="Times New Roman"/>
                <w:sz w:val="24"/>
                <w:szCs w:val="24"/>
              </w:rPr>
              <w:t>Направление</w:t>
            </w:r>
          </w:p>
        </w:tc>
        <w:tc>
          <w:tcPr>
            <w:tcW w:w="5245" w:type="dxa"/>
            <w:vAlign w:val="center"/>
          </w:tcPr>
          <w:p w:rsidR="00CB667B" w:rsidRPr="008A0C4F" w:rsidRDefault="00CB667B" w:rsidP="00CB667B">
            <w:pPr>
              <w:tabs>
                <w:tab w:val="left" w:pos="0"/>
                <w:tab w:val="left" w:pos="709"/>
              </w:tabs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0C4F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</w:tr>
      <w:tr w:rsidR="00CB667B" w:rsidTr="00CB667B">
        <w:tc>
          <w:tcPr>
            <w:tcW w:w="4247" w:type="dxa"/>
            <w:vAlign w:val="center"/>
          </w:tcPr>
          <w:p w:rsidR="00CB667B" w:rsidRPr="008A0C4F" w:rsidRDefault="00CB667B" w:rsidP="00CB667B">
            <w:pPr>
              <w:tabs>
                <w:tab w:val="left" w:pos="0"/>
                <w:tab w:val="left" w:pos="70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0C4F">
              <w:rPr>
                <w:rFonts w:ascii="Times New Roman" w:hAnsi="Times New Roman"/>
                <w:sz w:val="24"/>
                <w:szCs w:val="24"/>
              </w:rPr>
              <w:t>Индивидуализация воспитательной работы</w:t>
            </w:r>
          </w:p>
        </w:tc>
        <w:tc>
          <w:tcPr>
            <w:tcW w:w="5245" w:type="dxa"/>
            <w:vAlign w:val="center"/>
          </w:tcPr>
          <w:p w:rsidR="00CB667B" w:rsidRPr="008A0C4F" w:rsidRDefault="00CB667B" w:rsidP="00CB667B">
            <w:pPr>
              <w:tabs>
                <w:tab w:val="left" w:pos="0"/>
                <w:tab w:val="left" w:pos="70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0C4F">
              <w:rPr>
                <w:rFonts w:ascii="Times New Roman" w:hAnsi="Times New Roman"/>
                <w:sz w:val="24"/>
                <w:szCs w:val="24"/>
              </w:rPr>
              <w:t xml:space="preserve">Внедрение индивидуальных </w:t>
            </w:r>
            <w:r>
              <w:rPr>
                <w:rFonts w:ascii="Times New Roman" w:hAnsi="Times New Roman"/>
                <w:sz w:val="24"/>
                <w:szCs w:val="24"/>
              </w:rPr>
              <w:t>профилактических программ д</w:t>
            </w:r>
            <w:r w:rsidRPr="008A0C4F">
              <w:rPr>
                <w:rFonts w:ascii="Times New Roman" w:hAnsi="Times New Roman"/>
                <w:sz w:val="24"/>
                <w:szCs w:val="24"/>
              </w:rPr>
              <w:t>ля обучающихся «группы риска».</w:t>
            </w:r>
          </w:p>
        </w:tc>
      </w:tr>
      <w:tr w:rsidR="00CB667B" w:rsidTr="00CB667B">
        <w:tc>
          <w:tcPr>
            <w:tcW w:w="4247" w:type="dxa"/>
            <w:vAlign w:val="center"/>
          </w:tcPr>
          <w:p w:rsidR="00CB667B" w:rsidRPr="008A0C4F" w:rsidRDefault="00CB667B" w:rsidP="00CB667B">
            <w:pPr>
              <w:tabs>
                <w:tab w:val="left" w:pos="0"/>
                <w:tab w:val="left" w:pos="70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0C4F">
              <w:rPr>
                <w:rFonts w:ascii="Times New Roman" w:hAnsi="Times New Roman"/>
                <w:sz w:val="24"/>
                <w:szCs w:val="24"/>
              </w:rPr>
              <w:t>Развитие системы учёта достижений</w:t>
            </w:r>
          </w:p>
        </w:tc>
        <w:tc>
          <w:tcPr>
            <w:tcW w:w="5245" w:type="dxa"/>
            <w:vAlign w:val="center"/>
          </w:tcPr>
          <w:p w:rsidR="00CB667B" w:rsidRPr="008A0C4F" w:rsidRDefault="00CB667B" w:rsidP="00CB667B">
            <w:pPr>
              <w:tabs>
                <w:tab w:val="left" w:pos="0"/>
                <w:tab w:val="left" w:pos="70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0C4F">
              <w:rPr>
                <w:rFonts w:ascii="Times New Roman" w:hAnsi="Times New Roman"/>
                <w:sz w:val="24"/>
                <w:szCs w:val="24"/>
              </w:rPr>
              <w:t>Внедрение портфолио обучающихся.</w:t>
            </w:r>
          </w:p>
        </w:tc>
      </w:tr>
      <w:tr w:rsidR="00CB667B" w:rsidTr="00CB667B">
        <w:tc>
          <w:tcPr>
            <w:tcW w:w="4247" w:type="dxa"/>
            <w:vAlign w:val="center"/>
          </w:tcPr>
          <w:p w:rsidR="00CB667B" w:rsidRPr="008A0C4F" w:rsidRDefault="00CB667B" w:rsidP="00CB667B">
            <w:pPr>
              <w:tabs>
                <w:tab w:val="left" w:pos="0"/>
                <w:tab w:val="left" w:pos="70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0C4F">
              <w:rPr>
                <w:rFonts w:ascii="Times New Roman" w:hAnsi="Times New Roman"/>
                <w:sz w:val="24"/>
                <w:szCs w:val="24"/>
              </w:rPr>
              <w:t xml:space="preserve">Повышение родительской </w:t>
            </w:r>
            <w:proofErr w:type="spellStart"/>
            <w:r w:rsidRPr="008A0C4F">
              <w:rPr>
                <w:rFonts w:ascii="Times New Roman" w:hAnsi="Times New Roman"/>
                <w:sz w:val="24"/>
                <w:szCs w:val="24"/>
              </w:rPr>
              <w:t>вовлечённости</w:t>
            </w:r>
            <w:proofErr w:type="spellEnd"/>
          </w:p>
        </w:tc>
        <w:tc>
          <w:tcPr>
            <w:tcW w:w="5245" w:type="dxa"/>
            <w:vAlign w:val="center"/>
          </w:tcPr>
          <w:p w:rsidR="00CB667B" w:rsidRPr="008A0C4F" w:rsidRDefault="00CB667B" w:rsidP="00CB667B">
            <w:pPr>
              <w:tabs>
                <w:tab w:val="left" w:pos="0"/>
                <w:tab w:val="left" w:pos="70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0C4F">
              <w:rPr>
                <w:rFonts w:ascii="Times New Roman" w:hAnsi="Times New Roman"/>
                <w:sz w:val="24"/>
                <w:szCs w:val="24"/>
              </w:rPr>
              <w:t>Проведение семейных мероприятий, дней открытых дверей, совместных проектов.</w:t>
            </w:r>
          </w:p>
        </w:tc>
      </w:tr>
      <w:tr w:rsidR="00CB667B" w:rsidTr="00CB667B">
        <w:tc>
          <w:tcPr>
            <w:tcW w:w="4247" w:type="dxa"/>
            <w:vAlign w:val="center"/>
          </w:tcPr>
          <w:p w:rsidR="00CB667B" w:rsidRPr="008A0C4F" w:rsidRDefault="00CB667B" w:rsidP="00CB667B">
            <w:pPr>
              <w:tabs>
                <w:tab w:val="left" w:pos="0"/>
                <w:tab w:val="left" w:pos="70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0C4F">
              <w:rPr>
                <w:rFonts w:ascii="Times New Roman" w:hAnsi="Times New Roman"/>
                <w:sz w:val="24"/>
                <w:szCs w:val="24"/>
              </w:rPr>
              <w:t>Активное участие в региональных и всероссийских инициативах</w:t>
            </w:r>
          </w:p>
        </w:tc>
        <w:tc>
          <w:tcPr>
            <w:tcW w:w="5245" w:type="dxa"/>
            <w:vAlign w:val="center"/>
          </w:tcPr>
          <w:p w:rsidR="00CB667B" w:rsidRPr="008A0C4F" w:rsidRDefault="00CB667B" w:rsidP="00CB667B">
            <w:pPr>
              <w:tabs>
                <w:tab w:val="left" w:pos="0"/>
                <w:tab w:val="left" w:pos="70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0C4F">
              <w:rPr>
                <w:rFonts w:ascii="Times New Roman" w:hAnsi="Times New Roman"/>
                <w:sz w:val="24"/>
                <w:szCs w:val="24"/>
              </w:rPr>
              <w:t>Участие в грантах, конкурсах, проектах «Движения первых».</w:t>
            </w:r>
          </w:p>
        </w:tc>
      </w:tr>
      <w:tr w:rsidR="00CB667B" w:rsidTr="00CB667B">
        <w:tc>
          <w:tcPr>
            <w:tcW w:w="4247" w:type="dxa"/>
            <w:vAlign w:val="center"/>
          </w:tcPr>
          <w:p w:rsidR="00CB667B" w:rsidRPr="008A0C4F" w:rsidRDefault="00CB667B" w:rsidP="00CB667B">
            <w:pPr>
              <w:tabs>
                <w:tab w:val="left" w:pos="0"/>
                <w:tab w:val="left" w:pos="70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0C4F">
              <w:rPr>
                <w:rFonts w:ascii="Times New Roman" w:hAnsi="Times New Roman"/>
                <w:sz w:val="24"/>
                <w:szCs w:val="24"/>
              </w:rPr>
              <w:t>Методическое сопровождение</w:t>
            </w:r>
          </w:p>
        </w:tc>
        <w:tc>
          <w:tcPr>
            <w:tcW w:w="5245" w:type="dxa"/>
            <w:vAlign w:val="center"/>
          </w:tcPr>
          <w:p w:rsidR="00CB667B" w:rsidRPr="008A0C4F" w:rsidRDefault="00CB667B" w:rsidP="00CB667B">
            <w:pPr>
              <w:tabs>
                <w:tab w:val="left" w:pos="0"/>
                <w:tab w:val="left" w:pos="70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0C4F">
              <w:rPr>
                <w:rFonts w:ascii="Times New Roman" w:hAnsi="Times New Roman"/>
                <w:sz w:val="24"/>
                <w:szCs w:val="24"/>
              </w:rPr>
              <w:t>Проведение семинаров для кураторов по работе с трудными семьями и подростками.</w:t>
            </w:r>
          </w:p>
        </w:tc>
      </w:tr>
    </w:tbl>
    <w:p w:rsidR="00CB667B" w:rsidRDefault="00CB667B" w:rsidP="00CB667B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p w:rsidR="00CF711A" w:rsidRPr="00CF711A" w:rsidRDefault="00CF711A" w:rsidP="00541E56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Заключение</w:t>
      </w:r>
    </w:p>
    <w:p w:rsidR="00CF711A" w:rsidRDefault="00CF711A" w:rsidP="00246ABB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Воспитательная работа в 2024-2025 учебном году осуществлялась системно, в соответствии с рабочей программой воспитания и календарным планом. </w:t>
      </w:r>
    </w:p>
    <w:p w:rsidR="00CF711A" w:rsidRPr="00CF711A" w:rsidRDefault="00CF711A" w:rsidP="00246ABB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хват</w:t>
      </w: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ывала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все направлени</w:t>
      </w: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я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, предусмотренны</w:t>
      </w: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е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рабочей программой воспитания. Отмечается </w:t>
      </w: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средний 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уровень вовлеченности обучающихся во внеурочную деятельность, активное использование современных воспитательных технологий, развитие студенческого самоуправления. Профилактическая работа ведется целенаправленно, что способствует снижению негативных проявлений в студенческой среде. Реализуемые проекты и мероприятия способствуют формированию личностных результатов, соответствующих требованиям ФГОС.</w:t>
      </w: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</w:t>
      </w:r>
      <w:r w:rsidRPr="00CF711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Следует активизировать работу по вовлечению студентов в общественные движения, усилить цифровое взаимодействие с родителями и продолжить развитие профилактических программ.</w:t>
      </w:r>
    </w:p>
    <w:p w:rsidR="00365C9E" w:rsidRDefault="00365C9E" w:rsidP="00246ABB">
      <w:pPr>
        <w:tabs>
          <w:tab w:val="left" w:pos="0"/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0ADA" w:rsidRDefault="007C0ADA" w:rsidP="003040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0C4F" w:rsidRDefault="008A0C4F" w:rsidP="00541E56">
      <w:pPr>
        <w:tabs>
          <w:tab w:val="left" w:pos="0"/>
          <w:tab w:val="left" w:pos="709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8A0C4F" w:rsidRDefault="008A0C4F" w:rsidP="00541E56">
      <w:pPr>
        <w:tabs>
          <w:tab w:val="left" w:pos="0"/>
          <w:tab w:val="left" w:pos="709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A0C4F" w:rsidRDefault="008A0C4F" w:rsidP="00541E56">
      <w:pPr>
        <w:tabs>
          <w:tab w:val="left" w:pos="0"/>
          <w:tab w:val="left" w:pos="709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A0C4F" w:rsidRPr="008A0C4F" w:rsidRDefault="008A0C4F" w:rsidP="00541E56">
      <w:pPr>
        <w:tabs>
          <w:tab w:val="left" w:pos="0"/>
          <w:tab w:val="left" w:pos="709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sectPr w:rsidR="008A0C4F" w:rsidRPr="008A0C4F" w:rsidSect="00CB667B">
      <w:pgSz w:w="11906" w:h="16838"/>
      <w:pgMar w:top="709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libri Light"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C1FEA"/>
    <w:multiLevelType w:val="multilevel"/>
    <w:tmpl w:val="27241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802536"/>
    <w:multiLevelType w:val="multilevel"/>
    <w:tmpl w:val="86864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332E1D"/>
    <w:multiLevelType w:val="multilevel"/>
    <w:tmpl w:val="B044A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E7204A"/>
    <w:multiLevelType w:val="multilevel"/>
    <w:tmpl w:val="C4F4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3F5447"/>
    <w:multiLevelType w:val="multilevel"/>
    <w:tmpl w:val="D7208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0579A8"/>
    <w:multiLevelType w:val="multilevel"/>
    <w:tmpl w:val="0BC84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136D83"/>
    <w:multiLevelType w:val="multilevel"/>
    <w:tmpl w:val="F6C6B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9B2200"/>
    <w:multiLevelType w:val="multilevel"/>
    <w:tmpl w:val="22103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004C45"/>
    <w:multiLevelType w:val="multilevel"/>
    <w:tmpl w:val="79785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FB7415"/>
    <w:multiLevelType w:val="multilevel"/>
    <w:tmpl w:val="48344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F304F4"/>
    <w:multiLevelType w:val="multilevel"/>
    <w:tmpl w:val="74E86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0F066A"/>
    <w:multiLevelType w:val="hybridMultilevel"/>
    <w:tmpl w:val="A16054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61322D"/>
    <w:multiLevelType w:val="hybridMultilevel"/>
    <w:tmpl w:val="5E30C3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790EA6"/>
    <w:multiLevelType w:val="multilevel"/>
    <w:tmpl w:val="77C8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954ABD"/>
    <w:multiLevelType w:val="multilevel"/>
    <w:tmpl w:val="ED72A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A5447A0"/>
    <w:multiLevelType w:val="multilevel"/>
    <w:tmpl w:val="EBFE1B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4E15B7"/>
    <w:multiLevelType w:val="hybridMultilevel"/>
    <w:tmpl w:val="97FC268C"/>
    <w:lvl w:ilvl="0" w:tplc="2DCEAD3C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E927AE8"/>
    <w:multiLevelType w:val="multilevel"/>
    <w:tmpl w:val="C4F0D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E3446FF"/>
    <w:multiLevelType w:val="multilevel"/>
    <w:tmpl w:val="BF7EE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0A01CB2"/>
    <w:multiLevelType w:val="hybridMultilevel"/>
    <w:tmpl w:val="3DFEB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ED2637"/>
    <w:multiLevelType w:val="multilevel"/>
    <w:tmpl w:val="8BE43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9004CCA"/>
    <w:multiLevelType w:val="multilevel"/>
    <w:tmpl w:val="48566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EF7195D"/>
    <w:multiLevelType w:val="multilevel"/>
    <w:tmpl w:val="90CA0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2"/>
  </w:num>
  <w:num w:numId="3">
    <w:abstractNumId w:val="10"/>
  </w:num>
  <w:num w:numId="4">
    <w:abstractNumId w:val="20"/>
  </w:num>
  <w:num w:numId="5">
    <w:abstractNumId w:val="21"/>
  </w:num>
  <w:num w:numId="6">
    <w:abstractNumId w:val="3"/>
  </w:num>
  <w:num w:numId="7">
    <w:abstractNumId w:val="9"/>
  </w:num>
  <w:num w:numId="8">
    <w:abstractNumId w:val="6"/>
  </w:num>
  <w:num w:numId="9">
    <w:abstractNumId w:val="17"/>
  </w:num>
  <w:num w:numId="10">
    <w:abstractNumId w:val="14"/>
  </w:num>
  <w:num w:numId="11">
    <w:abstractNumId w:val="5"/>
  </w:num>
  <w:num w:numId="12">
    <w:abstractNumId w:val="1"/>
  </w:num>
  <w:num w:numId="13">
    <w:abstractNumId w:val="7"/>
  </w:num>
  <w:num w:numId="14">
    <w:abstractNumId w:val="13"/>
  </w:num>
  <w:num w:numId="15">
    <w:abstractNumId w:val="4"/>
  </w:num>
  <w:num w:numId="16">
    <w:abstractNumId w:val="18"/>
  </w:num>
  <w:num w:numId="17">
    <w:abstractNumId w:val="15"/>
  </w:num>
  <w:num w:numId="18">
    <w:abstractNumId w:val="8"/>
  </w:num>
  <w:num w:numId="19">
    <w:abstractNumId w:val="16"/>
  </w:num>
  <w:num w:numId="20">
    <w:abstractNumId w:val="19"/>
  </w:num>
  <w:num w:numId="21">
    <w:abstractNumId w:val="11"/>
  </w:num>
  <w:num w:numId="22">
    <w:abstractNumId w:val="12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C08"/>
    <w:rsid w:val="000F5744"/>
    <w:rsid w:val="00246ABB"/>
    <w:rsid w:val="00304095"/>
    <w:rsid w:val="00365C9E"/>
    <w:rsid w:val="003C1BE2"/>
    <w:rsid w:val="00541E56"/>
    <w:rsid w:val="005470B8"/>
    <w:rsid w:val="007C0ADA"/>
    <w:rsid w:val="008A0C4F"/>
    <w:rsid w:val="00B269EA"/>
    <w:rsid w:val="00CB4C08"/>
    <w:rsid w:val="00CB667B"/>
    <w:rsid w:val="00CF711A"/>
    <w:rsid w:val="00FB5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E256DB-63CF-4670-B424-221713D5A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1BE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39"/>
    <w:rsid w:val="003C1B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s-markdown-paragraph">
    <w:name w:val="ds-markdown-paragraph"/>
    <w:basedOn w:val="a"/>
    <w:rsid w:val="005470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F57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F57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44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9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0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05342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91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96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82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4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82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2718</Words>
  <Characters>15494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</cp:lastModifiedBy>
  <cp:revision>2</cp:revision>
  <cp:lastPrinted>2025-11-19T01:09:00Z</cp:lastPrinted>
  <dcterms:created xsi:type="dcterms:W3CDTF">2025-11-19T01:10:00Z</dcterms:created>
  <dcterms:modified xsi:type="dcterms:W3CDTF">2025-11-19T01:10:00Z</dcterms:modified>
</cp:coreProperties>
</file>